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2F698" w14:textId="77777777" w:rsidR="008C6235" w:rsidRPr="008C6235" w:rsidRDefault="008C6235" w:rsidP="008C6235">
      <w:pPr>
        <w:shd w:val="clear" w:color="auto" w:fill="F5F7F9"/>
        <w:spacing w:after="100" w:afterAutospacing="1" w:line="240" w:lineRule="auto"/>
        <w:jc w:val="center"/>
        <w:outlineLvl w:val="0"/>
        <w:rPr>
          <w:rFonts w:ascii="Roboto" w:eastAsia="Times New Roman" w:hAnsi="Roboto" w:cs="Times New Roman"/>
          <w:color w:val="354052"/>
          <w:kern w:val="36"/>
          <w:sz w:val="48"/>
          <w:szCs w:val="48"/>
          <w14:ligatures w14:val="none"/>
        </w:rPr>
      </w:pPr>
      <w:proofErr w:type="spellStart"/>
      <w:r w:rsidRPr="008C6235">
        <w:rPr>
          <w:rFonts w:ascii="Roboto" w:eastAsia="Times New Roman" w:hAnsi="Roboto" w:cs="Times New Roman"/>
          <w:color w:val="354052"/>
          <w:kern w:val="36"/>
          <w:sz w:val="48"/>
          <w:szCs w:val="48"/>
          <w14:ligatures w14:val="none"/>
        </w:rPr>
        <w:t>Próximamente</w:t>
      </w:r>
      <w:proofErr w:type="spellEnd"/>
    </w:p>
    <w:p w14:paraId="17DB001C" w14:textId="77777777" w:rsidR="008C6235" w:rsidRPr="008C6235" w:rsidRDefault="008C6235" w:rsidP="008C6235">
      <w:pPr>
        <w:shd w:val="clear" w:color="auto" w:fill="F5F7F9"/>
        <w:spacing w:after="100" w:afterAutospacing="1" w:line="240" w:lineRule="auto"/>
        <w:jc w:val="center"/>
        <w:rPr>
          <w:rFonts w:ascii="Roboto" w:eastAsia="Times New Roman" w:hAnsi="Roboto" w:cs="Times New Roman"/>
          <w:color w:val="354052"/>
          <w:kern w:val="0"/>
          <w14:ligatures w14:val="none"/>
        </w:rPr>
      </w:pPr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Un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equipo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de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encuestadores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de CARF International*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los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visitará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el</w:t>
      </w:r>
      <w:proofErr w:type="spellEnd"/>
    </w:p>
    <w:p w14:paraId="479FF24F" w14:textId="77777777" w:rsidR="008C6235" w:rsidRPr="008C6235" w:rsidRDefault="008C6235" w:rsidP="008C6235">
      <w:pPr>
        <w:shd w:val="clear" w:color="auto" w:fill="F5F7F9"/>
        <w:spacing w:after="100" w:afterAutospacing="1" w:line="240" w:lineRule="auto"/>
        <w:jc w:val="center"/>
        <w:rPr>
          <w:rFonts w:ascii="Roboto" w:eastAsia="Times New Roman" w:hAnsi="Roboto" w:cs="Times New Roman"/>
          <w:color w:val="354052"/>
          <w:kern w:val="0"/>
          <w14:ligatures w14:val="none"/>
        </w:rPr>
      </w:pPr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2/24/25 through 2/26/25</w:t>
      </w:r>
    </w:p>
    <w:p w14:paraId="5E1FAD1E" w14:textId="77777777" w:rsidR="008C6235" w:rsidRPr="008C6235" w:rsidRDefault="008C6235" w:rsidP="008C6235">
      <w:pPr>
        <w:shd w:val="clear" w:color="auto" w:fill="F5F7F9"/>
        <w:spacing w:after="100" w:afterAutospacing="1" w:line="240" w:lineRule="auto"/>
        <w:jc w:val="both"/>
        <w:rPr>
          <w:rFonts w:ascii="Roboto" w:eastAsia="Times New Roman" w:hAnsi="Roboto" w:cs="Times New Roman"/>
          <w:color w:val="354052"/>
          <w:kern w:val="0"/>
          <w14:ligatures w14:val="none"/>
        </w:rPr>
      </w:pP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Hemos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invitado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a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los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encuestadores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gram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a</w:t>
      </w:r>
      <w:proofErr w:type="gram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evaluar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el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nivel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de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excelencia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con que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cumplimos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los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estándares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internacionales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de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calidad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. A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través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de la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encuesta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,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sabremos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lo que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estamos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haciendo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bien y la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maneras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en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que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podríamos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mejorar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.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Además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,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esta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nos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permitirá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obtener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o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mantener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la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acreditación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.</w:t>
      </w:r>
    </w:p>
    <w:p w14:paraId="004151BC" w14:textId="77777777" w:rsidR="008C6235" w:rsidRPr="008C6235" w:rsidRDefault="008C6235" w:rsidP="008C6235">
      <w:pPr>
        <w:shd w:val="clear" w:color="auto" w:fill="F5F7F9"/>
        <w:spacing w:after="100" w:afterAutospacing="1" w:line="240" w:lineRule="auto"/>
        <w:jc w:val="both"/>
        <w:rPr>
          <w:rFonts w:ascii="Roboto" w:eastAsia="Times New Roman" w:hAnsi="Roboto" w:cs="Times New Roman"/>
          <w:color w:val="354052"/>
          <w:kern w:val="0"/>
          <w14:ligatures w14:val="none"/>
        </w:rPr>
      </w:pPr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Como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parte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de la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encuesta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,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los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encuestadores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entrevistarán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a las personas que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reciben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servicios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, a sus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familiares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, a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nuestro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personal y </w:t>
      </w:r>
      <w:proofErr w:type="gram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a</w:t>
      </w:r>
      <w:proofErr w:type="gram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otros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.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Algunas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de las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preguntas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que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los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miembros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del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equipo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de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encuestadores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podrían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hacer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son:</w:t>
      </w:r>
    </w:p>
    <w:p w14:paraId="64E95A1C" w14:textId="77777777" w:rsidR="008C6235" w:rsidRPr="008C6235" w:rsidRDefault="008C6235" w:rsidP="008C6235">
      <w:pPr>
        <w:numPr>
          <w:ilvl w:val="0"/>
          <w:numId w:val="1"/>
        </w:numPr>
        <w:shd w:val="clear" w:color="auto" w:fill="F5F7F9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54052"/>
          <w:kern w:val="0"/>
          <w14:ligatures w14:val="none"/>
        </w:rPr>
      </w:pPr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¿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Brindamos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un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entorno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limpio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y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seguro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?</w:t>
      </w:r>
    </w:p>
    <w:p w14:paraId="6732C295" w14:textId="77777777" w:rsidR="008C6235" w:rsidRPr="008C6235" w:rsidRDefault="008C6235" w:rsidP="008C6235">
      <w:pPr>
        <w:numPr>
          <w:ilvl w:val="0"/>
          <w:numId w:val="1"/>
        </w:numPr>
        <w:shd w:val="clear" w:color="auto" w:fill="F5F7F9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54052"/>
          <w:kern w:val="0"/>
          <w14:ligatures w14:val="none"/>
        </w:rPr>
      </w:pPr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¿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Recibe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los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servicios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que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necesita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y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desea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?</w:t>
      </w:r>
    </w:p>
    <w:p w14:paraId="215FB143" w14:textId="77777777" w:rsidR="008C6235" w:rsidRPr="008C6235" w:rsidRDefault="008C6235" w:rsidP="008C6235">
      <w:pPr>
        <w:numPr>
          <w:ilvl w:val="0"/>
          <w:numId w:val="1"/>
        </w:numPr>
        <w:shd w:val="clear" w:color="auto" w:fill="F5F7F9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54052"/>
          <w:kern w:val="0"/>
          <w14:ligatures w14:val="none"/>
        </w:rPr>
      </w:pPr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¿Lo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tratan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con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respeto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?</w:t>
      </w:r>
    </w:p>
    <w:p w14:paraId="6F2016BA" w14:textId="77777777" w:rsidR="008C6235" w:rsidRPr="008C6235" w:rsidRDefault="008C6235" w:rsidP="008C6235">
      <w:pPr>
        <w:numPr>
          <w:ilvl w:val="0"/>
          <w:numId w:val="1"/>
        </w:numPr>
        <w:shd w:val="clear" w:color="auto" w:fill="F5F7F9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54052"/>
          <w:kern w:val="0"/>
          <w14:ligatures w14:val="none"/>
        </w:rPr>
      </w:pPr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¿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Participa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en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la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planificación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de sus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servicios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?</w:t>
      </w:r>
    </w:p>
    <w:p w14:paraId="3D14D109" w14:textId="77777777" w:rsidR="008C6235" w:rsidRPr="008C6235" w:rsidRDefault="008C6235" w:rsidP="008C6235">
      <w:pPr>
        <w:numPr>
          <w:ilvl w:val="0"/>
          <w:numId w:val="1"/>
        </w:numPr>
        <w:shd w:val="clear" w:color="auto" w:fill="F5F7F9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54052"/>
          <w:kern w:val="0"/>
          <w14:ligatures w14:val="none"/>
        </w:rPr>
      </w:pPr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¿Le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informan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lo que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debe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saber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sobre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sus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servicios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?</w:t>
      </w:r>
    </w:p>
    <w:p w14:paraId="62A41CA9" w14:textId="77777777" w:rsidR="008C6235" w:rsidRPr="008C6235" w:rsidRDefault="008C6235" w:rsidP="008C6235">
      <w:pPr>
        <w:numPr>
          <w:ilvl w:val="0"/>
          <w:numId w:val="1"/>
        </w:numPr>
        <w:shd w:val="clear" w:color="auto" w:fill="F5F7F9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54052"/>
          <w:kern w:val="0"/>
          <w14:ligatures w14:val="none"/>
        </w:rPr>
      </w:pPr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¿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Responden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sus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preguntas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de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una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manera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comprensible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para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usted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?</w:t>
      </w:r>
    </w:p>
    <w:p w14:paraId="4CEC69CB" w14:textId="77777777" w:rsidR="008C6235" w:rsidRPr="008C6235" w:rsidRDefault="008C6235" w:rsidP="008C6235">
      <w:pPr>
        <w:numPr>
          <w:ilvl w:val="0"/>
          <w:numId w:val="1"/>
        </w:numPr>
        <w:shd w:val="clear" w:color="auto" w:fill="F5F7F9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54052"/>
          <w:kern w:val="0"/>
          <w14:ligatures w14:val="none"/>
        </w:rPr>
      </w:pPr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¿Sabe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dónde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tiene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que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ir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si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tiene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preguntas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o inquietudes?</w:t>
      </w:r>
    </w:p>
    <w:p w14:paraId="24A367E4" w14:textId="77777777" w:rsidR="008C6235" w:rsidRPr="008C6235" w:rsidRDefault="008C6235" w:rsidP="008C6235">
      <w:pPr>
        <w:shd w:val="clear" w:color="auto" w:fill="F5F7F9"/>
        <w:spacing w:after="100" w:afterAutospacing="1" w:line="240" w:lineRule="auto"/>
        <w:jc w:val="both"/>
        <w:rPr>
          <w:rFonts w:ascii="Roboto" w:eastAsia="Times New Roman" w:hAnsi="Roboto" w:cs="Times New Roman"/>
          <w:color w:val="354052"/>
          <w:kern w:val="0"/>
          <w14:ligatures w14:val="none"/>
        </w:rPr>
      </w:pPr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Si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desea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hablar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con uno de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los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miembros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del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equipo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de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encuestadores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o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desea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obtener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más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información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sobre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CARF International,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indíqueselo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a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los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miembros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de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nuestro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personal. También se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puede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comunicar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directamente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con CARF International.</w:t>
      </w:r>
    </w:p>
    <w:p w14:paraId="2BD552D2" w14:textId="77777777" w:rsidR="008C6235" w:rsidRPr="008C6235" w:rsidRDefault="008C6235" w:rsidP="008C6235">
      <w:pPr>
        <w:numPr>
          <w:ilvl w:val="0"/>
          <w:numId w:val="2"/>
        </w:numPr>
        <w:shd w:val="clear" w:color="auto" w:fill="F5F7F9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54052"/>
          <w:kern w:val="0"/>
          <w14:ligatures w14:val="none"/>
        </w:rPr>
      </w:pPr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Internet: www.carf.org/contact-us</w:t>
      </w:r>
    </w:p>
    <w:p w14:paraId="31D71696" w14:textId="77777777" w:rsidR="008C6235" w:rsidRPr="008C6235" w:rsidRDefault="008C6235" w:rsidP="008C6235">
      <w:pPr>
        <w:numPr>
          <w:ilvl w:val="0"/>
          <w:numId w:val="2"/>
        </w:numPr>
        <w:shd w:val="clear" w:color="auto" w:fill="F5F7F9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54052"/>
          <w:kern w:val="0"/>
          <w14:ligatures w14:val="none"/>
        </w:rPr>
      </w:pPr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Correo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electrónico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: feedback@carf.org</w:t>
      </w:r>
    </w:p>
    <w:p w14:paraId="238A393B" w14:textId="77777777" w:rsidR="008C6235" w:rsidRPr="008C6235" w:rsidRDefault="008C6235" w:rsidP="008C6235">
      <w:pPr>
        <w:numPr>
          <w:ilvl w:val="0"/>
          <w:numId w:val="2"/>
        </w:numPr>
        <w:shd w:val="clear" w:color="auto" w:fill="F5F7F9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54052"/>
          <w:kern w:val="0"/>
          <w14:ligatures w14:val="none"/>
        </w:rPr>
      </w:pPr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Correo: CARF International, 6951 East Southpoint Road, Tucson, AZ 85756</w:t>
      </w:r>
    </w:p>
    <w:p w14:paraId="08C263E1" w14:textId="77777777" w:rsidR="008C6235" w:rsidRPr="008C6235" w:rsidRDefault="008C6235" w:rsidP="008C6235">
      <w:pPr>
        <w:numPr>
          <w:ilvl w:val="0"/>
          <w:numId w:val="2"/>
        </w:numPr>
        <w:shd w:val="clear" w:color="auto" w:fill="F5F7F9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54052"/>
          <w:kern w:val="0"/>
          <w14:ligatures w14:val="none"/>
        </w:rPr>
      </w:pP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Teléfono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gratuito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: (866) 510-2273</w:t>
      </w:r>
    </w:p>
    <w:p w14:paraId="247E613E" w14:textId="77777777" w:rsidR="008C6235" w:rsidRPr="008C6235" w:rsidRDefault="008C6235" w:rsidP="008C6235">
      <w:pPr>
        <w:numPr>
          <w:ilvl w:val="0"/>
          <w:numId w:val="2"/>
        </w:numPr>
        <w:shd w:val="clear" w:color="auto" w:fill="F5F7F9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54052"/>
          <w:kern w:val="0"/>
          <w14:ligatures w14:val="none"/>
        </w:rPr>
      </w:pPr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Fax: (520) 318-1129</w:t>
      </w:r>
    </w:p>
    <w:p w14:paraId="1F654B56" w14:textId="77777777" w:rsidR="008C6235" w:rsidRPr="008C6235" w:rsidRDefault="008C6235" w:rsidP="008C6235">
      <w:pPr>
        <w:shd w:val="clear" w:color="auto" w:fill="F5F7F9"/>
        <w:spacing w:after="0" w:line="240" w:lineRule="auto"/>
        <w:rPr>
          <w:rFonts w:ascii="Roboto" w:eastAsia="Times New Roman" w:hAnsi="Roboto" w:cs="Times New Roman"/>
          <w:color w:val="354052"/>
          <w:kern w:val="0"/>
          <w14:ligatures w14:val="none"/>
        </w:rPr>
      </w:pPr>
      <w:r w:rsidRPr="008C6235">
        <w:rPr>
          <w:rFonts w:ascii="Roboto" w:eastAsia="Times New Roman" w:hAnsi="Roboto" w:cs="Times New Roman"/>
          <w:noProof/>
          <w:color w:val="354052"/>
          <w:kern w:val="0"/>
          <w14:ligatures w14:val="none"/>
        </w:rPr>
        <w:drawing>
          <wp:inline distT="0" distB="0" distL="0" distR="0" wp14:anchorId="25D50C0A" wp14:editId="793BAECD">
            <wp:extent cx="2743200" cy="371475"/>
            <wp:effectExtent l="0" t="0" r="0" b="9525"/>
            <wp:docPr id="1" name="Picture 1" descr="carf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f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7E47B" w14:textId="77777777" w:rsidR="008C6235" w:rsidRPr="008C6235" w:rsidRDefault="008C6235" w:rsidP="008C6235">
      <w:pPr>
        <w:shd w:val="clear" w:color="auto" w:fill="F5F7F9"/>
        <w:spacing w:after="100" w:afterAutospacing="1" w:line="240" w:lineRule="auto"/>
        <w:rPr>
          <w:rFonts w:ascii="Roboto" w:eastAsia="Times New Roman" w:hAnsi="Roboto" w:cs="Times New Roman"/>
          <w:color w:val="354052"/>
          <w:kern w:val="0"/>
          <w14:ligatures w14:val="none"/>
        </w:rPr>
      </w:pPr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* CARF Internacional — El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grupo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de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empresas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que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incluye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CARF, CARF </w:t>
      </w:r>
      <w:proofErr w:type="spellStart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>Canadá</w:t>
      </w:r>
      <w:proofErr w:type="spellEnd"/>
      <w:r w:rsidRPr="008C6235">
        <w:rPr>
          <w:rFonts w:ascii="Roboto" w:eastAsia="Times New Roman" w:hAnsi="Roboto" w:cs="Times New Roman"/>
          <w:color w:val="354052"/>
          <w:kern w:val="0"/>
          <w14:ligatures w14:val="none"/>
        </w:rPr>
        <w:t xml:space="preserve"> y CARF Europa.</w:t>
      </w:r>
    </w:p>
    <w:p w14:paraId="286F1A74" w14:textId="77777777" w:rsidR="003C27FF" w:rsidRPr="008C6235" w:rsidRDefault="003C27FF" w:rsidP="008C6235"/>
    <w:sectPr w:rsidR="003C27FF" w:rsidRPr="008C6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71127F"/>
    <w:multiLevelType w:val="multilevel"/>
    <w:tmpl w:val="8A52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2747B5"/>
    <w:multiLevelType w:val="multilevel"/>
    <w:tmpl w:val="56C4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4407700">
    <w:abstractNumId w:val="0"/>
  </w:num>
  <w:num w:numId="2" w16cid:durableId="669868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35"/>
    <w:rsid w:val="001F64F9"/>
    <w:rsid w:val="003C27FF"/>
    <w:rsid w:val="008C6235"/>
    <w:rsid w:val="00C6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A98DA"/>
  <w15:chartTrackingRefBased/>
  <w15:docId w15:val="{EDD84578-5F9C-4494-8075-2878FBB7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62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2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2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2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2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2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2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2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2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2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2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2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2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2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2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2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2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62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6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2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6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6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62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62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62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2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2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62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9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Welton</dc:creator>
  <cp:keywords/>
  <dc:description/>
  <cp:lastModifiedBy>Stacey Welton</cp:lastModifiedBy>
  <cp:revision>1</cp:revision>
  <dcterms:created xsi:type="dcterms:W3CDTF">2025-01-09T20:40:00Z</dcterms:created>
  <dcterms:modified xsi:type="dcterms:W3CDTF">2025-01-09T20:40:00Z</dcterms:modified>
</cp:coreProperties>
</file>